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instrText xml:space="preserve"> HYPERLINK "https://oss.tlslyzx.com/old/upload/article/20240923/85f0118d835f03f503f002596e0fbd98.docx" \t "https://www.tlslyzx.com/article/_blank"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铜陵市利业职业技能培训学校有限责任公司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公开招聘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eastAsia="zh-CN"/>
        </w:rPr>
        <w:t>派遣制工作人员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岗位表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end"/>
      </w:r>
    </w:p>
    <w:tbl>
      <w:tblPr>
        <w:tblStyle w:val="4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07"/>
        <w:gridCol w:w="1504"/>
        <w:gridCol w:w="1913"/>
        <w:gridCol w:w="2344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招聘岗位及代码</w:t>
            </w:r>
          </w:p>
        </w:tc>
        <w:tc>
          <w:tcPr>
            <w:tcW w:w="15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3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工作人员（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001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5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23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人力资源管理专业或一年及以上人力资源服务机构（或职业技能培训学校）从业经历（含就业见习经历）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周岁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即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2001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月及以后出生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A369A"/>
    <w:rsid w:val="26F81F26"/>
    <w:rsid w:val="498A369A"/>
    <w:rsid w:val="5C5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2025-07-08T01:35:00Z</dcterms:created>
  <dc:creator>rayta</dc:creator>
  <cp:lastModifiedBy>rayta</cp:lastModifiedBy>
  <dcterms:modified xsi:type="dcterms:W3CDTF">2025-07-09T01:13:11Z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02FAAEBAB111410995C3E1E20E4A0009</vt:lpwstr>
  </property>
</Properties>
</file>