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黑体"/>
          <w:color w:val="auto"/>
          <w:sz w:val="28"/>
          <w:szCs w:val="28"/>
          <w:lang w:val="en-US" w:eastAsia="zh-CN"/>
        </w:rPr>
        <w:t>1</w:t>
      </w:r>
    </w:p>
    <w:p>
      <w:pPr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default" w:eastAsia="方正小标宋简体" w:cs="方正小标宋简体"/>
          <w:color w:val="auto"/>
          <w:sz w:val="44"/>
          <w:szCs w:val="44"/>
          <w:lang w:val="en-US"/>
        </w:rPr>
        <w:t>2025</w:t>
      </w:r>
      <w:r>
        <w:rPr>
          <w:rFonts w:hint="eastAsia" w:eastAsia="方正小标宋简体" w:cs="方正小标宋简体"/>
          <w:color w:val="auto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铜陵郊区经济开发区管委会竞聘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三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－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四级岗位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工作人员</w:t>
      </w:r>
      <w:r>
        <w:rPr>
          <w:rFonts w:hint="eastAsia" w:eastAsia="方正小标宋简体" w:cs="方正小标宋简体"/>
          <w:color w:val="auto"/>
          <w:sz w:val="44"/>
          <w:szCs w:val="44"/>
          <w:lang w:val="en-US" w:eastAsia="zh-CN"/>
        </w:rPr>
        <w:t>岗位表</w:t>
      </w:r>
    </w:p>
    <w:p/>
    <w:tbl>
      <w:tblPr>
        <w:tblStyle w:val="5"/>
        <w:tblW w:w="55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98"/>
        <w:gridCol w:w="1364"/>
        <w:gridCol w:w="2774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黑体" w:cs="方正小标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简体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黑体" w:cs="方正小标宋简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方正小标宋简体"/>
                <w:color w:val="auto"/>
                <w:kern w:val="0"/>
                <w:sz w:val="24"/>
              </w:rPr>
              <w:t>竞聘岗位</w:t>
            </w:r>
            <w:r>
              <w:rPr>
                <w:rFonts w:hint="eastAsia" w:eastAsia="黑体" w:cs="方正小标宋简体"/>
                <w:color w:val="auto"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方正小标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方正小标宋简体"/>
                <w:color w:val="auto"/>
                <w:kern w:val="0"/>
                <w:sz w:val="24"/>
              </w:rPr>
              <w:t>竞聘岗位数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方正小标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方正小标宋简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方正小标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方正小标宋简体"/>
                <w:color w:val="auto"/>
                <w:kern w:val="0"/>
                <w:sz w:val="24"/>
              </w:rPr>
              <w:t>竞聘条件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党政办公室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部长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担任过部长职务或具有2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年以上办公室相关工作经验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且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担任过副部长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享受副部长待遇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党政办公室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副部长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/>
              </w:rPr>
              <w:t>02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具有2年以上办公室相关工作经验；原为六级及以上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党政办公室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副部长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/>
              </w:rPr>
              <w:t>03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具有2年以上党建相关工作经验；原为六级及以上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经济发展部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部长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/>
              </w:rPr>
              <w:t>04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担任过部长职务或具有2年以上经济发展相关工作经验且担任过副部长（享受副部长待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遇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经济发展部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副部长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/>
              </w:rPr>
              <w:t>05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具有2年以上经济相关工作经验；原为六级及以上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招商服务部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部长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/>
              </w:rPr>
              <w:t>06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担任过部长职务或具有2年以上招商引资相关工作经验且担任过副部长（享受副部长待遇）职务。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财政金融部部长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/>
              </w:rPr>
              <w:t>07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担任过部长职务或具有2年以上财政金融相关工作经验且担任过副部长（享受副部长待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遇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财政金融部副部长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/>
              </w:rPr>
              <w:t>08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具有2年以上财政金融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lang w:val="en-US" w:eastAsia="zh-CN"/>
              </w:rPr>
              <w:t>、企业服务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工作经验或1年以上纪检监察相关工作经验；原为六级及以上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6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规划建设部部长</w:t>
            </w:r>
          </w:p>
        </w:tc>
        <w:tc>
          <w:tcPr>
            <w:tcW w:w="6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 w:eastAsia="zh-CN"/>
              </w:rPr>
              <w:t>09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担任过部长职务或具有2年以上规划建设相关工作经验且担任过副部长（享受副部长待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遇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规划建设部副部长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年以上规划相关工作经验；原为六级及以上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6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规划建设部副部长</w:t>
            </w:r>
          </w:p>
        </w:tc>
        <w:tc>
          <w:tcPr>
            <w:tcW w:w="6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年以上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工程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建设相关工作经验；原为六级及以上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应急与生态环境部部长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/>
              </w:rPr>
              <w:t>2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担任过部长职务或具有2年以上环保、安全相关工作经验且担任过副部长（享受副部长待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遇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6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应急与生态环境部副部长</w:t>
            </w:r>
          </w:p>
        </w:tc>
        <w:tc>
          <w:tcPr>
            <w:tcW w:w="6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  <w:r>
              <w:rPr>
                <w:rFonts w:hint="default" w:eastAsia="仿宋_GB2312" w:cs="仿宋_GB2312"/>
                <w:color w:val="auto"/>
                <w:kern w:val="0"/>
                <w:sz w:val="24"/>
                <w:lang w:val="en-US"/>
              </w:rPr>
              <w:t>3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具有2年以上环保、安全等相关工作经验；原为六级及以上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工作人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C53B8"/>
    <w:multiLevelType w:val="singleLevel"/>
    <w:tmpl w:val="DCFC53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F6565"/>
    <w:rsid w:val="1B6F6565"/>
    <w:rsid w:val="682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3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2025-08-13T03:13:00Z</dcterms:created>
  <dc:creator>rayta</dc:creator>
  <cp:lastModifiedBy>rayta</cp:lastModifiedBy>
  <dcterms:modified xsi:type="dcterms:W3CDTF">2025-08-13T03:32:27Z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5B05E05B65974768A2C6AA7E32497AD2</vt:lpwstr>
  </property>
</Properties>
</file>